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5" w:rsidRPr="00A71B75" w:rsidRDefault="009576B5" w:rsidP="009576B5">
      <w:pPr>
        <w:spacing w:before="120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số 01/DTQG</w:t>
      </w:r>
    </w:p>
    <w:p w:rsidR="009576B5" w:rsidRPr="009576B5" w:rsidRDefault="009576B5">
      <w:pPr>
        <w:rPr>
          <w:lang w:val="en-US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922"/>
        <w:gridCol w:w="158"/>
        <w:gridCol w:w="180"/>
        <w:gridCol w:w="422"/>
        <w:gridCol w:w="303"/>
        <w:gridCol w:w="303"/>
        <w:gridCol w:w="294"/>
        <w:gridCol w:w="181"/>
        <w:gridCol w:w="114"/>
        <w:gridCol w:w="295"/>
        <w:gridCol w:w="295"/>
        <w:gridCol w:w="295"/>
        <w:gridCol w:w="295"/>
        <w:gridCol w:w="130"/>
        <w:gridCol w:w="85"/>
        <w:gridCol w:w="78"/>
        <w:gridCol w:w="295"/>
        <w:gridCol w:w="295"/>
        <w:gridCol w:w="295"/>
        <w:gridCol w:w="295"/>
        <w:gridCol w:w="253"/>
        <w:gridCol w:w="42"/>
        <w:gridCol w:w="295"/>
        <w:gridCol w:w="304"/>
        <w:gridCol w:w="295"/>
        <w:gridCol w:w="295"/>
        <w:gridCol w:w="278"/>
      </w:tblGrid>
      <w:tr w:rsidR="009576B5" w:rsidRPr="00A71B75" w:rsidTr="009576B5">
        <w:tc>
          <w:tcPr>
            <w:tcW w:w="3284" w:type="pct"/>
            <w:gridSpan w:val="15"/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ĐƠN VỊ DỰ TRỮ:.....................................................(1)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b/>
                <w:sz w:val="20"/>
              </w:rPr>
              <w:t>HÓA ĐƠN BÁN HÀNG DỰ TRỮ QUỐC GIA</w:t>
            </w:r>
            <w:r w:rsidRPr="00A71B75">
              <w:rPr>
                <w:rFonts w:ascii="Arial" w:hAnsi="Arial" w:cs="Arial"/>
                <w:b/>
                <w:sz w:val="20"/>
              </w:rPr>
              <w:br/>
            </w:r>
            <w:r w:rsidRPr="00A71B75">
              <w:rPr>
                <w:rFonts w:ascii="Arial" w:hAnsi="Arial" w:cs="Arial"/>
                <w:sz w:val="20"/>
              </w:rPr>
              <w:t>(Chỉ sử dụng cho bán hàng dự trữ quốc gia)</w:t>
            </w:r>
            <w:r w:rsidRPr="00A71B75">
              <w:rPr>
                <w:rFonts w:ascii="Arial" w:hAnsi="Arial" w:cs="Arial"/>
                <w:sz w:val="20"/>
              </w:rPr>
              <w:br/>
              <w:t>Liên 1: (Lưu)(2)</w:t>
            </w:r>
            <w:r w:rsidRPr="00A71B75">
              <w:rPr>
                <w:rFonts w:ascii="Arial" w:hAnsi="Arial" w:cs="Arial"/>
                <w:sz w:val="20"/>
              </w:rPr>
              <w:br/>
              <w:t>Ngày.....tháng.....năm.....</w:t>
            </w:r>
          </w:p>
        </w:tc>
        <w:tc>
          <w:tcPr>
            <w:tcW w:w="1716" w:type="pct"/>
            <w:gridSpan w:val="13"/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Mẫu số:..............</w:t>
            </w:r>
            <w:r w:rsidRPr="00A71B75">
              <w:rPr>
                <w:rFonts w:ascii="Arial" w:hAnsi="Arial" w:cs="Arial"/>
                <w:sz w:val="20"/>
              </w:rPr>
              <w:br/>
              <w:t>Ký hiệu:...............</w:t>
            </w:r>
            <w:r w:rsidRPr="00A71B75">
              <w:rPr>
                <w:rFonts w:ascii="Arial" w:hAnsi="Arial" w:cs="Arial"/>
                <w:sz w:val="20"/>
              </w:rPr>
              <w:br/>
              <w:t>Số:........................</w:t>
            </w:r>
          </w:p>
        </w:tc>
      </w:tr>
      <w:tr w:rsidR="009576B5" w:rsidRPr="00A71B75" w:rsidTr="008E21A8">
        <w:tc>
          <w:tcPr>
            <w:tcW w:w="5000" w:type="pct"/>
            <w:gridSpan w:val="28"/>
            <w:tcBorders>
              <w:bottom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Đơn vị bán hàng:..........................................................................................................................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>Số tài khoản .................................................................................................................................</w:t>
            </w:r>
          </w:p>
        </w:tc>
      </w:tr>
      <w:tr w:rsidR="009576B5" w:rsidRPr="00A71B75" w:rsidTr="009576B5">
        <w:tc>
          <w:tcPr>
            <w:tcW w:w="1564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Điện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thoại</w:t>
            </w:r>
            <w:proofErr w:type="spellEnd"/>
            <w:proofErr w:type="gramStart"/>
            <w:r w:rsidRPr="00A71B75">
              <w:rPr>
                <w:rFonts w:ascii="Arial" w:hAnsi="Arial" w:cs="Arial"/>
                <w:sz w:val="20"/>
                <w:lang w:val="en-US"/>
              </w:rPr>
              <w:t>:.............................</w:t>
            </w:r>
            <w:proofErr w:type="gramEnd"/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MST: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76B5" w:rsidRPr="00A71B75" w:rsidTr="008E21A8">
        <w:tc>
          <w:tcPr>
            <w:tcW w:w="5000" w:type="pct"/>
            <w:gridSpan w:val="2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Họ tên người mua hàng: ...............................................................................................................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CMND/CCCD/ Hộ chiếu:..........................................................................................................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Đơn vị: ............................................................................................................................................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 .............................................................................................................................................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tài khoản .....................................................tại ngân hàng ......................................................</w:t>
            </w:r>
          </w:p>
        </w:tc>
      </w:tr>
      <w:tr w:rsidR="009576B5" w:rsidRPr="00A71B75" w:rsidTr="009576B5">
        <w:tc>
          <w:tcPr>
            <w:tcW w:w="15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Hình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thức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thanh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toán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>: ............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MST: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576B5" w:rsidRPr="00A71B75" w:rsidTr="009576B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TT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Tên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hàng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hóa</w:t>
            </w:r>
            <w:proofErr w:type="spellEnd"/>
          </w:p>
        </w:tc>
        <w:tc>
          <w:tcPr>
            <w:tcW w:w="1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tính</w:t>
            </w:r>
            <w:proofErr w:type="spellEnd"/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giá</w:t>
            </w:r>
            <w:proofErr w:type="spellEnd"/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</w:p>
        </w:tc>
      </w:tr>
      <w:tr w:rsidR="009576B5" w:rsidRPr="00A71B75" w:rsidTr="009576B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1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3 = 1x2</w:t>
            </w:r>
          </w:p>
        </w:tc>
      </w:tr>
      <w:tr w:rsidR="009576B5" w:rsidRPr="00A71B75" w:rsidTr="009576B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576B5" w:rsidRPr="00A71B75" w:rsidTr="008E21A8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Công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bán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hàng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>: .......................................................................................................................</w:t>
            </w:r>
          </w:p>
        </w:tc>
      </w:tr>
      <w:tr w:rsidR="009576B5" w:rsidRPr="00A71B75" w:rsidTr="008E21A8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tiền viết bằng chữ: .....................................................................................................................</w:t>
            </w:r>
            <w:r w:rsidRPr="00A71B75">
              <w:rPr>
                <w:rFonts w:ascii="Arial" w:hAnsi="Arial" w:cs="Arial"/>
                <w:sz w:val="20"/>
              </w:rPr>
              <w:br/>
              <w:t>.........................................................................................................................................................</w:t>
            </w:r>
          </w:p>
        </w:tc>
      </w:tr>
      <w:tr w:rsidR="009576B5" w:rsidRPr="00A71B75" w:rsidTr="009576B5">
        <w:tc>
          <w:tcPr>
            <w:tcW w:w="2496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 VỊ DỰ TRỮ</w:t>
            </w:r>
          </w:p>
        </w:tc>
      </w:tr>
      <w:tr w:rsidR="009576B5" w:rsidRPr="00A71B75" w:rsidTr="009576B5">
        <w:tc>
          <w:tcPr>
            <w:tcW w:w="166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MUA HÀNG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Chữ ký số (nếu có)</w:t>
            </w:r>
          </w:p>
        </w:tc>
        <w:tc>
          <w:tcPr>
            <w:tcW w:w="166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KẾ TOÁN TRƯỞNG (3)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điện tử, chữ ký số)</w:t>
            </w:r>
          </w:p>
        </w:tc>
        <w:tc>
          <w:tcPr>
            <w:tcW w:w="167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THỦ TRƯỞNG ĐƠN VỊ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điện tử, chữ ký số)</w:t>
            </w:r>
          </w:p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6B5" w:rsidRPr="00A71B75" w:rsidTr="009576B5"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B5" w:rsidRPr="00A71B75" w:rsidRDefault="009576B5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(MST là mã số thuế tương ứng với đơn vị mua hoặc bán hàng DTQG)</w:t>
            </w:r>
            <w:r w:rsidRPr="00A71B75">
              <w:rPr>
                <w:rFonts w:ascii="Arial" w:hAnsi="Arial" w:cs="Arial"/>
                <w:sz w:val="20"/>
              </w:rPr>
              <w:br/>
              <w:t>(Cần kiểm tra, đối chiếu khi lập, giao, nhận hóa đơn)</w:t>
            </w:r>
            <w:r w:rsidRPr="00A71B75">
              <w:rPr>
                <w:rFonts w:ascii="Arial" w:hAnsi="Arial" w:cs="Arial"/>
                <w:sz w:val="20"/>
              </w:rPr>
              <w:br/>
              <w:t>(In tại...................................... mã số thuế.................................. )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i/>
                <w:sz w:val="20"/>
              </w:rPr>
              <w:t>Ghi chú:</w:t>
            </w:r>
            <w:r w:rsidRPr="00A71B75">
              <w:rPr>
                <w:rFonts w:ascii="Arial" w:hAnsi="Arial" w:cs="Arial"/>
                <w:sz w:val="20"/>
              </w:rPr>
              <w:t xml:space="preserve"> (1) - Liên 1: Lưu; Liên 2: Giao khách hàng; Liên 3: Dùng thanh toán nội bộ; Liên 4: Dùng cho thủ kho </w:t>
            </w:r>
          </w:p>
          <w:p w:rsidR="009576B5" w:rsidRPr="00A71B75" w:rsidRDefault="009576B5" w:rsidP="008E21A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(2) - Đối với đơn vị dự trữ không có chức danh Kế toán trưởng thì người ký là phụ trách kế toán.</w:t>
            </w:r>
          </w:p>
        </w:tc>
      </w:tr>
    </w:tbl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5"/>
    <w:rsid w:val="006B0282"/>
    <w:rsid w:val="00860FCA"/>
    <w:rsid w:val="009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B5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576B5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B5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576B5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2020-10-23T08:52:00Z</dcterms:created>
  <dcterms:modified xsi:type="dcterms:W3CDTF">2020-10-23T08:52:00Z</dcterms:modified>
</cp:coreProperties>
</file>